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C6" w:rsidRDefault="00CE7FC6" w:rsidP="00357C8C">
      <w:pPr>
        <w:tabs>
          <w:tab w:val="left" w:pos="993"/>
        </w:tabs>
        <w:spacing w:after="0" w:line="240" w:lineRule="auto"/>
        <w:ind w:right="-370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 СОЦИАЛЬНЫХ ЛЬГОТАХ </w:t>
      </w:r>
    </w:p>
    <w:p w:rsidR="007C6C41" w:rsidRDefault="00CE7FC6" w:rsidP="00357C8C">
      <w:pPr>
        <w:tabs>
          <w:tab w:val="left" w:pos="993"/>
        </w:tabs>
        <w:spacing w:after="0" w:line="240" w:lineRule="auto"/>
        <w:ind w:right="-370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ВОЕННОСЛУЖАЩИХ ПО КОНТРАКТУ</w:t>
      </w:r>
    </w:p>
    <w:p w:rsidR="00357C8C" w:rsidRPr="00DA12D8" w:rsidRDefault="00357C8C" w:rsidP="00357C8C">
      <w:pPr>
        <w:tabs>
          <w:tab w:val="left" w:pos="993"/>
        </w:tabs>
        <w:spacing w:after="0" w:line="240" w:lineRule="auto"/>
        <w:ind w:right="-370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2D8" w:rsidRPr="00CE7FC6" w:rsidRDefault="00DA12D8" w:rsidP="00357C8C">
      <w:pPr>
        <w:tabs>
          <w:tab w:val="left" w:pos="993"/>
        </w:tabs>
        <w:spacing w:after="0" w:line="240" w:lineRule="auto"/>
        <w:ind w:right="-5"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6C41" w:rsidRDefault="00CE7FC6" w:rsidP="00357C8C">
      <w:pPr>
        <w:tabs>
          <w:tab w:val="left" w:pos="993"/>
        </w:tabs>
        <w:spacing w:after="0" w:line="240" w:lineRule="auto"/>
        <w:ind w:right="-5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C8C">
        <w:rPr>
          <w:rFonts w:ascii="Times New Roman" w:hAnsi="Times New Roman" w:cs="Times New Roman"/>
          <w:bCs/>
          <w:sz w:val="28"/>
          <w:szCs w:val="28"/>
        </w:rPr>
        <w:t xml:space="preserve">При заключении контракта, помимо </w:t>
      </w:r>
      <w:r w:rsidR="00357C8C" w:rsidRPr="00357C8C">
        <w:rPr>
          <w:rFonts w:ascii="Times New Roman" w:hAnsi="Times New Roman" w:cs="Times New Roman"/>
          <w:bCs/>
          <w:sz w:val="28"/>
          <w:szCs w:val="28"/>
        </w:rPr>
        <w:t xml:space="preserve">единовременной выплаты </w:t>
      </w:r>
      <w:r w:rsidR="00357C8C" w:rsidRPr="00357C8C">
        <w:rPr>
          <w:rFonts w:ascii="Times New Roman" w:hAnsi="Times New Roman" w:cs="Times New Roman"/>
          <w:b/>
          <w:bCs/>
          <w:sz w:val="28"/>
          <w:szCs w:val="28"/>
        </w:rPr>
        <w:t>до 1 000 000</w:t>
      </w:r>
      <w:r w:rsidR="00357C8C" w:rsidRPr="00357C8C">
        <w:rPr>
          <w:rFonts w:ascii="Times New Roman" w:hAnsi="Times New Roman" w:cs="Times New Roman"/>
          <w:bCs/>
          <w:sz w:val="28"/>
          <w:szCs w:val="28"/>
        </w:rPr>
        <w:t xml:space="preserve"> рублей и возможности заработать до </w:t>
      </w:r>
      <w:r w:rsidR="00357C8C" w:rsidRPr="00357C8C">
        <w:rPr>
          <w:rFonts w:ascii="Times New Roman" w:hAnsi="Times New Roman" w:cs="Times New Roman"/>
          <w:b/>
          <w:bCs/>
          <w:sz w:val="28"/>
          <w:szCs w:val="28"/>
        </w:rPr>
        <w:t>4 000 000 рублей</w:t>
      </w:r>
      <w:r w:rsidR="00357C8C" w:rsidRPr="00357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7C8C" w:rsidRPr="00357C8C">
        <w:rPr>
          <w:rFonts w:ascii="Times New Roman" w:hAnsi="Times New Roman" w:cs="Times New Roman"/>
          <w:b/>
          <w:bCs/>
          <w:sz w:val="28"/>
          <w:szCs w:val="28"/>
        </w:rPr>
        <w:t>за год</w:t>
      </w:r>
      <w:r w:rsidR="00357C8C" w:rsidRPr="00357C8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57C8C">
        <w:rPr>
          <w:rFonts w:ascii="Times New Roman" w:hAnsi="Times New Roman" w:cs="Times New Roman"/>
          <w:bCs/>
          <w:sz w:val="28"/>
          <w:szCs w:val="28"/>
        </w:rPr>
        <w:t>вы получаете большое число мер социальной поддержки. Наиболее значимые из них:</w:t>
      </w:r>
    </w:p>
    <w:p w:rsidR="00357C8C" w:rsidRPr="00357C8C" w:rsidRDefault="00357C8C" w:rsidP="00357C8C">
      <w:pPr>
        <w:tabs>
          <w:tab w:val="left" w:pos="993"/>
        </w:tabs>
        <w:spacing w:after="0" w:line="240" w:lineRule="auto"/>
        <w:ind w:right="-5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7FD8" w:rsidRPr="00357C8C" w:rsidRDefault="00467FD8" w:rsidP="00357C8C">
      <w:pPr>
        <w:tabs>
          <w:tab w:val="left" w:pos="851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C8C">
        <w:rPr>
          <w:rFonts w:ascii="Times New Roman" w:hAnsi="Times New Roman" w:cs="Times New Roman"/>
          <w:b/>
          <w:sz w:val="28"/>
          <w:szCs w:val="28"/>
        </w:rPr>
        <w:t>Статус ветерана боевых действий</w:t>
      </w:r>
      <w:r w:rsidR="00CE7FC6" w:rsidRPr="00357C8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57C8C">
        <w:rPr>
          <w:rFonts w:ascii="Times New Roman" w:hAnsi="Times New Roman" w:cs="Times New Roman"/>
          <w:sz w:val="28"/>
          <w:szCs w:val="28"/>
        </w:rPr>
        <w:t>ежемесячн</w:t>
      </w:r>
      <w:r w:rsidR="00BA6776">
        <w:rPr>
          <w:rFonts w:ascii="Times New Roman" w:hAnsi="Times New Roman" w:cs="Times New Roman"/>
          <w:sz w:val="28"/>
          <w:szCs w:val="28"/>
        </w:rPr>
        <w:t>ая</w:t>
      </w:r>
      <w:r w:rsidRPr="00357C8C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BA6776">
        <w:rPr>
          <w:rFonts w:ascii="Times New Roman" w:hAnsi="Times New Roman" w:cs="Times New Roman"/>
          <w:sz w:val="28"/>
          <w:szCs w:val="28"/>
        </w:rPr>
        <w:t>ая</w:t>
      </w:r>
      <w:r w:rsidRPr="00357C8C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BA6776">
        <w:rPr>
          <w:rFonts w:ascii="Times New Roman" w:hAnsi="Times New Roman" w:cs="Times New Roman"/>
          <w:sz w:val="28"/>
          <w:szCs w:val="28"/>
        </w:rPr>
        <w:t>а</w:t>
      </w:r>
      <w:r w:rsidRPr="00357C8C">
        <w:rPr>
          <w:rFonts w:ascii="Times New Roman" w:hAnsi="Times New Roman" w:cs="Times New Roman"/>
          <w:sz w:val="28"/>
          <w:szCs w:val="28"/>
        </w:rPr>
        <w:t>, компенсаци</w:t>
      </w:r>
      <w:r w:rsidR="0050431F">
        <w:rPr>
          <w:rFonts w:ascii="Times New Roman" w:hAnsi="Times New Roman" w:cs="Times New Roman"/>
          <w:sz w:val="28"/>
          <w:szCs w:val="28"/>
        </w:rPr>
        <w:t>я</w:t>
      </w:r>
      <w:r w:rsidRPr="00357C8C">
        <w:rPr>
          <w:rFonts w:ascii="Times New Roman" w:hAnsi="Times New Roman" w:cs="Times New Roman"/>
          <w:sz w:val="28"/>
          <w:szCs w:val="28"/>
        </w:rPr>
        <w:t xml:space="preserve"> 50% стоимости ЖКУ, налоговые и пенсионные льготы. Также за ветеранами боевых действий сохраняется право обслуживаться в медицинских организациях, к которым они были прикреплены до выхода на пенсию, и получать медпомощь в госучреждениях вне очереди.</w:t>
      </w:r>
    </w:p>
    <w:p w:rsidR="00E70621" w:rsidRPr="00357C8C" w:rsidRDefault="007C6C41" w:rsidP="00357C8C">
      <w:pPr>
        <w:pStyle w:val="a3"/>
        <w:tabs>
          <w:tab w:val="left" w:pos="851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C8C">
        <w:rPr>
          <w:rFonts w:ascii="Times New Roman" w:hAnsi="Times New Roman" w:cs="Times New Roman"/>
          <w:b/>
          <w:sz w:val="28"/>
          <w:szCs w:val="28"/>
        </w:rPr>
        <w:t xml:space="preserve">Возможность </w:t>
      </w:r>
      <w:r w:rsidR="00E70621" w:rsidRPr="00357C8C">
        <w:rPr>
          <w:rFonts w:ascii="Times New Roman" w:hAnsi="Times New Roman" w:cs="Times New Roman"/>
          <w:b/>
          <w:sz w:val="28"/>
          <w:szCs w:val="28"/>
        </w:rPr>
        <w:t xml:space="preserve">оформления </w:t>
      </w:r>
      <w:r w:rsidR="00CE7FC6" w:rsidRPr="00357C8C">
        <w:rPr>
          <w:rFonts w:ascii="Times New Roman" w:hAnsi="Times New Roman" w:cs="Times New Roman"/>
          <w:b/>
          <w:sz w:val="28"/>
          <w:szCs w:val="28"/>
        </w:rPr>
        <w:t>военной ипотеки</w:t>
      </w:r>
      <w:r w:rsidR="00CE7FC6" w:rsidRPr="00357C8C">
        <w:rPr>
          <w:rFonts w:ascii="Times New Roman" w:hAnsi="Times New Roman" w:cs="Times New Roman"/>
          <w:sz w:val="28"/>
          <w:szCs w:val="28"/>
        </w:rPr>
        <w:t xml:space="preserve"> –</w:t>
      </w:r>
      <w:r w:rsidR="00CE7FC6" w:rsidRPr="00357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621" w:rsidRPr="00357C8C">
        <w:rPr>
          <w:rFonts w:ascii="Times New Roman" w:hAnsi="Times New Roman" w:cs="Times New Roman"/>
          <w:sz w:val="28"/>
          <w:szCs w:val="28"/>
        </w:rPr>
        <w:t xml:space="preserve">до 2 </w:t>
      </w:r>
      <w:r w:rsidR="00CE7FC6" w:rsidRPr="00357C8C">
        <w:rPr>
          <w:rFonts w:ascii="Times New Roman" w:hAnsi="Times New Roman" w:cs="Times New Roman"/>
          <w:sz w:val="28"/>
          <w:szCs w:val="28"/>
        </w:rPr>
        <w:t>20</w:t>
      </w:r>
      <w:r w:rsidR="0050431F">
        <w:rPr>
          <w:rFonts w:ascii="Times New Roman" w:hAnsi="Times New Roman" w:cs="Times New Roman"/>
          <w:sz w:val="28"/>
          <w:szCs w:val="28"/>
        </w:rPr>
        <w:t xml:space="preserve">0 000 рублей на срок до 25 лет. </w:t>
      </w:r>
      <w:r w:rsidR="00E70621" w:rsidRPr="00357C8C">
        <w:rPr>
          <w:rFonts w:ascii="Times New Roman" w:hAnsi="Times New Roman" w:cs="Times New Roman"/>
          <w:sz w:val="28"/>
          <w:szCs w:val="28"/>
        </w:rPr>
        <w:t>Годовая субсидия от Минобороны в 2024 году составляет 365 347 рублей, это более 30 тысяч рублей в месяц.</w:t>
      </w:r>
    </w:p>
    <w:p w:rsidR="00467FD8" w:rsidRPr="00357C8C" w:rsidRDefault="00CE7FC6" w:rsidP="00357C8C">
      <w:pPr>
        <w:pStyle w:val="a3"/>
        <w:tabs>
          <w:tab w:val="left" w:pos="851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C8C">
        <w:rPr>
          <w:rFonts w:ascii="Times New Roman" w:hAnsi="Times New Roman" w:cs="Times New Roman"/>
          <w:b/>
          <w:sz w:val="28"/>
          <w:szCs w:val="28"/>
        </w:rPr>
        <w:t>П</w:t>
      </w:r>
      <w:r w:rsidR="00467FD8" w:rsidRPr="00357C8C">
        <w:rPr>
          <w:rFonts w:ascii="Times New Roman" w:hAnsi="Times New Roman" w:cs="Times New Roman"/>
          <w:b/>
          <w:sz w:val="28"/>
          <w:szCs w:val="28"/>
        </w:rPr>
        <w:t>раво на льготную пенсию</w:t>
      </w:r>
      <w:r w:rsidRPr="00357C8C">
        <w:rPr>
          <w:rFonts w:ascii="Times New Roman" w:hAnsi="Times New Roman" w:cs="Times New Roman"/>
          <w:sz w:val="28"/>
          <w:szCs w:val="28"/>
        </w:rPr>
        <w:t xml:space="preserve"> – для </w:t>
      </w:r>
      <w:r w:rsidR="00467FD8" w:rsidRPr="00357C8C">
        <w:rPr>
          <w:rFonts w:ascii="Times New Roman" w:hAnsi="Times New Roman" w:cs="Times New Roman"/>
          <w:sz w:val="28"/>
          <w:szCs w:val="28"/>
        </w:rPr>
        <w:t>участник</w:t>
      </w:r>
      <w:r w:rsidRPr="00357C8C">
        <w:rPr>
          <w:rFonts w:ascii="Times New Roman" w:hAnsi="Times New Roman" w:cs="Times New Roman"/>
          <w:sz w:val="28"/>
          <w:szCs w:val="28"/>
        </w:rPr>
        <w:t xml:space="preserve">ов боевых действий пенсионный срок </w:t>
      </w:r>
      <w:r w:rsidR="00365898" w:rsidRPr="00357C8C">
        <w:rPr>
          <w:rFonts w:ascii="Times New Roman" w:hAnsi="Times New Roman" w:cs="Times New Roman"/>
          <w:sz w:val="28"/>
          <w:szCs w:val="28"/>
        </w:rPr>
        <w:t>исчисл</w:t>
      </w:r>
      <w:r w:rsidRPr="00357C8C">
        <w:rPr>
          <w:rFonts w:ascii="Times New Roman" w:hAnsi="Times New Roman" w:cs="Times New Roman"/>
          <w:sz w:val="28"/>
          <w:szCs w:val="28"/>
        </w:rPr>
        <w:t xml:space="preserve">яется как </w:t>
      </w:r>
      <w:r w:rsidR="00365898" w:rsidRPr="00357C8C">
        <w:rPr>
          <w:rFonts w:ascii="Times New Roman" w:hAnsi="Times New Roman" w:cs="Times New Roman"/>
          <w:sz w:val="28"/>
          <w:szCs w:val="28"/>
        </w:rPr>
        <w:t xml:space="preserve">1:3. </w:t>
      </w:r>
      <w:r w:rsidRPr="00357C8C">
        <w:rPr>
          <w:rFonts w:ascii="Times New Roman" w:hAnsi="Times New Roman" w:cs="Times New Roman"/>
          <w:sz w:val="28"/>
          <w:szCs w:val="28"/>
        </w:rPr>
        <w:t>И</w:t>
      </w:r>
      <w:r w:rsidR="00365898" w:rsidRPr="00357C8C">
        <w:rPr>
          <w:rFonts w:ascii="Times New Roman" w:hAnsi="Times New Roman" w:cs="Times New Roman"/>
          <w:sz w:val="28"/>
          <w:szCs w:val="28"/>
        </w:rPr>
        <w:t>мея общий стаж всего 7 лет, можно</w:t>
      </w:r>
      <w:r w:rsidRPr="00357C8C">
        <w:rPr>
          <w:rFonts w:ascii="Times New Roman" w:hAnsi="Times New Roman" w:cs="Times New Roman"/>
          <w:sz w:val="28"/>
          <w:szCs w:val="28"/>
        </w:rPr>
        <w:t xml:space="preserve"> уже</w:t>
      </w:r>
      <w:r w:rsidR="00365898" w:rsidRPr="00357C8C">
        <w:rPr>
          <w:rFonts w:ascii="Times New Roman" w:hAnsi="Times New Roman" w:cs="Times New Roman"/>
          <w:sz w:val="28"/>
          <w:szCs w:val="28"/>
        </w:rPr>
        <w:t xml:space="preserve"> получать военную пенсию.</w:t>
      </w:r>
      <w:r w:rsidR="0050431F">
        <w:rPr>
          <w:rFonts w:ascii="Times New Roman" w:hAnsi="Times New Roman" w:cs="Times New Roman"/>
          <w:sz w:val="28"/>
          <w:szCs w:val="28"/>
        </w:rPr>
        <w:t xml:space="preserve"> Ее вы будете получать одновременно с гражданской пенсией.</w:t>
      </w:r>
    </w:p>
    <w:p w:rsidR="00E14CEE" w:rsidRPr="00357C8C" w:rsidRDefault="00CE7FC6" w:rsidP="00357C8C">
      <w:pPr>
        <w:tabs>
          <w:tab w:val="left" w:pos="851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C8C">
        <w:rPr>
          <w:rFonts w:ascii="Times New Roman" w:hAnsi="Times New Roman" w:cs="Times New Roman"/>
          <w:b/>
          <w:sz w:val="28"/>
          <w:szCs w:val="28"/>
        </w:rPr>
        <w:t xml:space="preserve">Если вы получите </w:t>
      </w:r>
      <w:r w:rsidR="00357C8C" w:rsidRPr="00357C8C">
        <w:rPr>
          <w:rFonts w:ascii="Times New Roman" w:hAnsi="Times New Roman" w:cs="Times New Roman"/>
          <w:b/>
          <w:sz w:val="28"/>
          <w:szCs w:val="28"/>
        </w:rPr>
        <w:t>ранение</w:t>
      </w:r>
      <w:r w:rsidR="00357C8C" w:rsidRPr="00357C8C">
        <w:rPr>
          <w:rFonts w:ascii="Times New Roman" w:hAnsi="Times New Roman" w:cs="Times New Roman"/>
          <w:sz w:val="28"/>
          <w:szCs w:val="28"/>
        </w:rPr>
        <w:t>, то вам положена</w:t>
      </w:r>
      <w:r w:rsidR="00357C8C" w:rsidRPr="00357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C8C">
        <w:rPr>
          <w:rFonts w:ascii="Times New Roman" w:hAnsi="Times New Roman" w:cs="Times New Roman"/>
          <w:sz w:val="28"/>
          <w:szCs w:val="28"/>
        </w:rPr>
        <w:t>е</w:t>
      </w:r>
      <w:r w:rsidR="00E14CEE" w:rsidRPr="00357C8C">
        <w:rPr>
          <w:rFonts w:ascii="Times New Roman" w:hAnsi="Times New Roman" w:cs="Times New Roman"/>
          <w:sz w:val="28"/>
          <w:szCs w:val="28"/>
        </w:rPr>
        <w:t xml:space="preserve">диновременная выплата 3 </w:t>
      </w:r>
      <w:proofErr w:type="gramStart"/>
      <w:r w:rsidR="00E14CEE" w:rsidRPr="00357C8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E14CEE" w:rsidRPr="00357C8C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357C8C" w:rsidRPr="00357C8C">
        <w:rPr>
          <w:rFonts w:ascii="Times New Roman" w:hAnsi="Times New Roman" w:cs="Times New Roman"/>
          <w:sz w:val="28"/>
          <w:szCs w:val="28"/>
        </w:rPr>
        <w:t xml:space="preserve"> </w:t>
      </w:r>
      <w:r w:rsidR="00E14CEE" w:rsidRPr="00357C8C">
        <w:rPr>
          <w:rFonts w:ascii="Times New Roman" w:hAnsi="Times New Roman" w:cs="Times New Roman"/>
          <w:sz w:val="28"/>
          <w:szCs w:val="28"/>
        </w:rPr>
        <w:t>Единовременное пособие при увольнении из-за военной травмы –</w:t>
      </w:r>
      <w:r w:rsidR="00357C8C" w:rsidRPr="00357C8C">
        <w:rPr>
          <w:rFonts w:ascii="Times New Roman" w:hAnsi="Times New Roman" w:cs="Times New Roman"/>
          <w:sz w:val="28"/>
          <w:szCs w:val="28"/>
        </w:rPr>
        <w:t xml:space="preserve"> еще</w:t>
      </w:r>
      <w:r w:rsidR="00E14CEE" w:rsidRPr="00357C8C">
        <w:rPr>
          <w:rFonts w:ascii="Times New Roman" w:hAnsi="Times New Roman" w:cs="Times New Roman"/>
          <w:sz w:val="28"/>
          <w:szCs w:val="28"/>
        </w:rPr>
        <w:t xml:space="preserve"> 3,27 </w:t>
      </w:r>
      <w:proofErr w:type="gramStart"/>
      <w:r w:rsidR="00E14CEE" w:rsidRPr="00357C8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E14CEE" w:rsidRPr="00357C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A6EA7" w:rsidRPr="00357C8C" w:rsidRDefault="00357C8C" w:rsidP="00357C8C">
      <w:pPr>
        <w:pStyle w:val="a3"/>
        <w:tabs>
          <w:tab w:val="left" w:pos="851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C8C">
        <w:rPr>
          <w:rFonts w:ascii="Times New Roman" w:hAnsi="Times New Roman" w:cs="Times New Roman"/>
          <w:sz w:val="28"/>
          <w:szCs w:val="28"/>
        </w:rPr>
        <w:t xml:space="preserve">Вы и члены вашей семьи получат возможность </w:t>
      </w:r>
      <w:r w:rsidRPr="00357C8C">
        <w:rPr>
          <w:rFonts w:ascii="Times New Roman" w:hAnsi="Times New Roman" w:cs="Times New Roman"/>
          <w:b/>
          <w:sz w:val="28"/>
          <w:szCs w:val="28"/>
        </w:rPr>
        <w:t>б</w:t>
      </w:r>
      <w:r w:rsidR="007C6C41" w:rsidRPr="00357C8C">
        <w:rPr>
          <w:rFonts w:ascii="Times New Roman" w:hAnsi="Times New Roman" w:cs="Times New Roman"/>
          <w:b/>
          <w:sz w:val="28"/>
          <w:szCs w:val="28"/>
        </w:rPr>
        <w:t>есплатно</w:t>
      </w:r>
      <w:r w:rsidRPr="00357C8C">
        <w:rPr>
          <w:rFonts w:ascii="Times New Roman" w:hAnsi="Times New Roman" w:cs="Times New Roman"/>
          <w:b/>
          <w:sz w:val="28"/>
          <w:szCs w:val="28"/>
        </w:rPr>
        <w:t>го</w:t>
      </w:r>
      <w:r w:rsidR="007C6C41" w:rsidRPr="00357C8C">
        <w:rPr>
          <w:rFonts w:ascii="Times New Roman" w:hAnsi="Times New Roman" w:cs="Times New Roman"/>
          <w:b/>
          <w:sz w:val="28"/>
          <w:szCs w:val="28"/>
        </w:rPr>
        <w:t xml:space="preserve"> обследовани</w:t>
      </w:r>
      <w:r w:rsidRPr="00357C8C">
        <w:rPr>
          <w:rFonts w:ascii="Times New Roman" w:hAnsi="Times New Roman" w:cs="Times New Roman"/>
          <w:b/>
          <w:sz w:val="28"/>
          <w:szCs w:val="28"/>
        </w:rPr>
        <w:t>я</w:t>
      </w:r>
      <w:r w:rsidR="007C6C41" w:rsidRPr="00357C8C">
        <w:rPr>
          <w:rFonts w:ascii="Times New Roman" w:hAnsi="Times New Roman" w:cs="Times New Roman"/>
          <w:sz w:val="28"/>
          <w:szCs w:val="28"/>
        </w:rPr>
        <w:t>, лечени</w:t>
      </w:r>
      <w:r w:rsidRPr="00357C8C">
        <w:rPr>
          <w:rFonts w:ascii="Times New Roman" w:hAnsi="Times New Roman" w:cs="Times New Roman"/>
          <w:sz w:val="28"/>
          <w:szCs w:val="28"/>
        </w:rPr>
        <w:t>я</w:t>
      </w:r>
      <w:r w:rsidR="007C6C41" w:rsidRPr="00357C8C">
        <w:rPr>
          <w:rFonts w:ascii="Times New Roman" w:hAnsi="Times New Roman" w:cs="Times New Roman"/>
          <w:sz w:val="28"/>
          <w:szCs w:val="28"/>
        </w:rPr>
        <w:t xml:space="preserve"> и реабилитаци</w:t>
      </w:r>
      <w:r w:rsidRPr="00357C8C">
        <w:rPr>
          <w:rFonts w:ascii="Times New Roman" w:hAnsi="Times New Roman" w:cs="Times New Roman"/>
          <w:sz w:val="28"/>
          <w:szCs w:val="28"/>
        </w:rPr>
        <w:t>и</w:t>
      </w:r>
      <w:r w:rsidR="007C6C41" w:rsidRPr="00357C8C">
        <w:rPr>
          <w:rFonts w:ascii="Times New Roman" w:hAnsi="Times New Roman" w:cs="Times New Roman"/>
          <w:sz w:val="28"/>
          <w:szCs w:val="28"/>
        </w:rPr>
        <w:t xml:space="preserve"> в военно-медицинских учреждениях.</w:t>
      </w:r>
    </w:p>
    <w:p w:rsidR="004A6EA7" w:rsidRPr="00357C8C" w:rsidRDefault="00357C8C" w:rsidP="00357C8C">
      <w:pPr>
        <w:pStyle w:val="a3"/>
        <w:tabs>
          <w:tab w:val="left" w:pos="851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C8C">
        <w:rPr>
          <w:rFonts w:ascii="Times New Roman" w:hAnsi="Times New Roman" w:cs="Times New Roman"/>
          <w:sz w:val="28"/>
          <w:szCs w:val="28"/>
        </w:rPr>
        <w:t xml:space="preserve">По любому кредиту, в том числе ипотечному, будут предоставлены </w:t>
      </w:r>
      <w:r w:rsidRPr="00357C8C">
        <w:rPr>
          <w:rFonts w:ascii="Times New Roman" w:hAnsi="Times New Roman" w:cs="Times New Roman"/>
          <w:b/>
          <w:sz w:val="28"/>
          <w:szCs w:val="28"/>
        </w:rPr>
        <w:t>к</w:t>
      </w:r>
      <w:r w:rsidR="004A6EA7" w:rsidRPr="00357C8C">
        <w:rPr>
          <w:rFonts w:ascii="Times New Roman" w:hAnsi="Times New Roman" w:cs="Times New Roman"/>
          <w:b/>
          <w:sz w:val="28"/>
          <w:szCs w:val="28"/>
        </w:rPr>
        <w:t>редитны</w:t>
      </w:r>
      <w:r w:rsidR="001A0F18" w:rsidRPr="00357C8C">
        <w:rPr>
          <w:rFonts w:ascii="Times New Roman" w:hAnsi="Times New Roman" w:cs="Times New Roman"/>
          <w:b/>
          <w:sz w:val="28"/>
          <w:szCs w:val="28"/>
        </w:rPr>
        <w:t>е</w:t>
      </w:r>
      <w:r w:rsidR="004A6EA7" w:rsidRPr="00357C8C">
        <w:rPr>
          <w:rFonts w:ascii="Times New Roman" w:hAnsi="Times New Roman" w:cs="Times New Roman"/>
          <w:b/>
          <w:sz w:val="28"/>
          <w:szCs w:val="28"/>
        </w:rPr>
        <w:t xml:space="preserve"> каникул</w:t>
      </w:r>
      <w:r w:rsidR="001A0F18" w:rsidRPr="00357C8C">
        <w:rPr>
          <w:rFonts w:ascii="Times New Roman" w:hAnsi="Times New Roman" w:cs="Times New Roman"/>
          <w:b/>
          <w:sz w:val="28"/>
          <w:szCs w:val="28"/>
        </w:rPr>
        <w:t>ы</w:t>
      </w:r>
      <w:r w:rsidRPr="00357C8C">
        <w:rPr>
          <w:rFonts w:ascii="Times New Roman" w:hAnsi="Times New Roman" w:cs="Times New Roman"/>
          <w:sz w:val="28"/>
          <w:szCs w:val="28"/>
        </w:rPr>
        <w:t xml:space="preserve">. </w:t>
      </w:r>
      <w:r w:rsidR="001A0F18" w:rsidRPr="00357C8C">
        <w:rPr>
          <w:rFonts w:ascii="Times New Roman" w:hAnsi="Times New Roman" w:cs="Times New Roman"/>
          <w:sz w:val="28"/>
          <w:szCs w:val="28"/>
        </w:rPr>
        <w:t>В</w:t>
      </w:r>
      <w:r w:rsidR="004A6EA7" w:rsidRPr="00357C8C">
        <w:rPr>
          <w:rFonts w:ascii="Times New Roman" w:hAnsi="Times New Roman" w:cs="Times New Roman"/>
          <w:sz w:val="28"/>
          <w:szCs w:val="28"/>
        </w:rPr>
        <w:t xml:space="preserve"> случае смерти военнослужащего или установления ему инвалидности I группы долги</w:t>
      </w:r>
      <w:r w:rsidRPr="00357C8C">
        <w:rPr>
          <w:rFonts w:ascii="Times New Roman" w:hAnsi="Times New Roman" w:cs="Times New Roman"/>
          <w:sz w:val="28"/>
          <w:szCs w:val="28"/>
        </w:rPr>
        <w:t xml:space="preserve"> полностью спишутся. </w:t>
      </w:r>
    </w:p>
    <w:p w:rsidR="00357C8C" w:rsidRPr="00357C8C" w:rsidRDefault="00357C8C" w:rsidP="00357C8C">
      <w:pPr>
        <w:pStyle w:val="a3"/>
        <w:tabs>
          <w:tab w:val="left" w:pos="851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C8C">
        <w:rPr>
          <w:rFonts w:ascii="Times New Roman" w:hAnsi="Times New Roman" w:cs="Times New Roman"/>
          <w:sz w:val="28"/>
          <w:szCs w:val="28"/>
        </w:rPr>
        <w:t xml:space="preserve">Также предусмотрена </w:t>
      </w:r>
      <w:r w:rsidRPr="00357C8C">
        <w:rPr>
          <w:rFonts w:ascii="Times New Roman" w:hAnsi="Times New Roman" w:cs="Times New Roman"/>
          <w:b/>
          <w:sz w:val="28"/>
          <w:szCs w:val="28"/>
        </w:rPr>
        <w:t>отсрочка</w:t>
      </w:r>
      <w:r w:rsidRPr="00357C8C">
        <w:rPr>
          <w:rFonts w:ascii="Times New Roman" w:hAnsi="Times New Roman" w:cs="Times New Roman"/>
          <w:sz w:val="28"/>
          <w:szCs w:val="28"/>
        </w:rPr>
        <w:t xml:space="preserve"> по всем налогам, рассрочка платежей ЖКХ. Вы освобождаетесь от транспортного налога.</w:t>
      </w:r>
    </w:p>
    <w:p w:rsidR="004A6EA7" w:rsidRPr="00357C8C" w:rsidRDefault="00357C8C" w:rsidP="00357C8C">
      <w:pPr>
        <w:pStyle w:val="a3"/>
        <w:tabs>
          <w:tab w:val="left" w:pos="851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C8C">
        <w:rPr>
          <w:rFonts w:ascii="Times New Roman" w:hAnsi="Times New Roman" w:cs="Times New Roman"/>
          <w:sz w:val="28"/>
          <w:szCs w:val="28"/>
        </w:rPr>
        <w:t xml:space="preserve">Если в вашем отношении заведено исполнительное производство, оно </w:t>
      </w:r>
      <w:r w:rsidRPr="00357C8C">
        <w:rPr>
          <w:rFonts w:ascii="Times New Roman" w:hAnsi="Times New Roman" w:cs="Times New Roman"/>
          <w:b/>
          <w:sz w:val="28"/>
          <w:szCs w:val="28"/>
        </w:rPr>
        <w:t>приостанавливается</w:t>
      </w:r>
      <w:r w:rsidRPr="00357C8C">
        <w:rPr>
          <w:rFonts w:ascii="Times New Roman" w:hAnsi="Times New Roman" w:cs="Times New Roman"/>
          <w:sz w:val="28"/>
          <w:szCs w:val="28"/>
        </w:rPr>
        <w:t>.</w:t>
      </w:r>
    </w:p>
    <w:p w:rsidR="00357C8C" w:rsidRDefault="00357C8C" w:rsidP="00357C8C">
      <w:pPr>
        <w:pStyle w:val="a3"/>
        <w:tabs>
          <w:tab w:val="left" w:pos="993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C8C">
        <w:rPr>
          <w:rFonts w:ascii="Times New Roman" w:hAnsi="Times New Roman" w:cs="Times New Roman"/>
          <w:sz w:val="28"/>
          <w:szCs w:val="28"/>
        </w:rPr>
        <w:t xml:space="preserve">Для ваших детей предусмотрены </w:t>
      </w:r>
      <w:r w:rsidRPr="00357C8C">
        <w:rPr>
          <w:rFonts w:ascii="Times New Roman" w:hAnsi="Times New Roman" w:cs="Times New Roman"/>
          <w:b/>
          <w:sz w:val="28"/>
          <w:szCs w:val="28"/>
        </w:rPr>
        <w:t>бесплатные места</w:t>
      </w:r>
      <w:r w:rsidRPr="00357C8C">
        <w:rPr>
          <w:rFonts w:ascii="Times New Roman" w:hAnsi="Times New Roman" w:cs="Times New Roman"/>
          <w:sz w:val="28"/>
          <w:szCs w:val="28"/>
        </w:rPr>
        <w:t xml:space="preserve"> для обучения в любых вузах, зачисление вне очереди в детские сады и школы.</w:t>
      </w:r>
    </w:p>
    <w:p w:rsidR="007C6C41" w:rsidRPr="00357C8C" w:rsidRDefault="00357C8C" w:rsidP="00357C8C">
      <w:pPr>
        <w:pStyle w:val="a3"/>
        <w:tabs>
          <w:tab w:val="left" w:pos="993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C8C">
        <w:rPr>
          <w:rFonts w:ascii="Times New Roman" w:hAnsi="Times New Roman" w:cs="Times New Roman"/>
          <w:sz w:val="28"/>
          <w:szCs w:val="28"/>
        </w:rPr>
        <w:t xml:space="preserve">Пока вы находитесь на военной службе, за вами </w:t>
      </w:r>
      <w:r w:rsidRPr="00357C8C">
        <w:rPr>
          <w:rFonts w:ascii="Times New Roman" w:hAnsi="Times New Roman" w:cs="Times New Roman"/>
          <w:b/>
          <w:sz w:val="28"/>
          <w:szCs w:val="28"/>
        </w:rPr>
        <w:t>бронируется рабочее место</w:t>
      </w:r>
      <w:r w:rsidRPr="00357C8C">
        <w:rPr>
          <w:rFonts w:ascii="Times New Roman" w:hAnsi="Times New Roman" w:cs="Times New Roman"/>
          <w:sz w:val="28"/>
          <w:szCs w:val="28"/>
        </w:rPr>
        <w:t xml:space="preserve"> с выплатой средней зарплаты.</w:t>
      </w:r>
    </w:p>
    <w:p w:rsidR="001447D9" w:rsidRPr="00357C8C" w:rsidRDefault="00357C8C" w:rsidP="00357C8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C8C">
        <w:rPr>
          <w:rFonts w:ascii="Times New Roman" w:hAnsi="Times New Roman" w:cs="Times New Roman"/>
          <w:sz w:val="28"/>
          <w:szCs w:val="28"/>
        </w:rPr>
        <w:t xml:space="preserve">От Орловской области вы получите бесплатно в собственность </w:t>
      </w:r>
      <w:r w:rsidRPr="00357C8C">
        <w:rPr>
          <w:rFonts w:ascii="Times New Roman" w:hAnsi="Times New Roman" w:cs="Times New Roman"/>
          <w:b/>
          <w:sz w:val="28"/>
          <w:szCs w:val="28"/>
        </w:rPr>
        <w:t>земельный участок.</w:t>
      </w:r>
    </w:p>
    <w:p w:rsidR="00357C8C" w:rsidRDefault="00357C8C" w:rsidP="00357C8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C8C" w:rsidRPr="00357C8C" w:rsidRDefault="00357C8C" w:rsidP="00357C8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57C8C">
        <w:rPr>
          <w:rFonts w:ascii="Times New Roman" w:hAnsi="Times New Roman" w:cs="Times New Roman"/>
          <w:b/>
          <w:sz w:val="28"/>
          <w:szCs w:val="28"/>
        </w:rPr>
        <w:t>Это далеко не полный перечень мер поддержки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Pr="00357C8C">
        <w:rPr>
          <w:rFonts w:ascii="Times New Roman" w:hAnsi="Times New Roman" w:cs="Times New Roman"/>
          <w:sz w:val="28"/>
          <w:szCs w:val="28"/>
        </w:rPr>
        <w:t>лужебное жилье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7C8C">
        <w:rPr>
          <w:rFonts w:ascii="Times New Roman" w:hAnsi="Times New Roman" w:cs="Times New Roman"/>
          <w:sz w:val="28"/>
          <w:szCs w:val="28"/>
        </w:rPr>
        <w:t>бесплатн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57C8C"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57C8C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ь, к</w:t>
      </w:r>
      <w:r w:rsidRPr="00357C8C">
        <w:rPr>
          <w:rFonts w:ascii="Times New Roman" w:hAnsi="Times New Roman" w:cs="Times New Roman"/>
          <w:sz w:val="28"/>
          <w:szCs w:val="28"/>
        </w:rPr>
        <w:t>омпенсация 50% оплаты</w:t>
      </w:r>
      <w:r>
        <w:rPr>
          <w:rFonts w:ascii="Times New Roman" w:hAnsi="Times New Roman" w:cs="Times New Roman"/>
          <w:sz w:val="28"/>
          <w:szCs w:val="28"/>
        </w:rPr>
        <w:t xml:space="preserve"> услуг ЖКХ, бесплатное питание детей в школах и садах, бесплатное соцобслуживание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дому и т. д. Также за каждой семьей военнослужащего закрепляется куратор, который решает любые вопросы и трудности, возникающие, пока вы проходите военную службу. Можете не беспокоиться о своих родных и близких – они будут под полной опекой, пользоваться всеми льготами, ждать вас с Победой.</w:t>
      </w:r>
    </w:p>
    <w:sectPr w:rsidR="00357C8C" w:rsidRPr="00357C8C" w:rsidSect="00BE28F3">
      <w:headerReference w:type="default" r:id="rId8"/>
      <w:pgSz w:w="11906" w:h="16838"/>
      <w:pgMar w:top="993" w:right="850" w:bottom="1134" w:left="1134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1A" w:rsidRDefault="0098261A" w:rsidP="00BE28F3">
      <w:pPr>
        <w:spacing w:after="0" w:line="240" w:lineRule="auto"/>
      </w:pPr>
      <w:r>
        <w:separator/>
      </w:r>
    </w:p>
  </w:endnote>
  <w:endnote w:type="continuationSeparator" w:id="0">
    <w:p w:rsidR="0098261A" w:rsidRDefault="0098261A" w:rsidP="00BE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1A" w:rsidRDefault="0098261A" w:rsidP="00BE28F3">
      <w:pPr>
        <w:spacing w:after="0" w:line="240" w:lineRule="auto"/>
      </w:pPr>
      <w:r>
        <w:separator/>
      </w:r>
    </w:p>
  </w:footnote>
  <w:footnote w:type="continuationSeparator" w:id="0">
    <w:p w:rsidR="0098261A" w:rsidRDefault="0098261A" w:rsidP="00BE2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10631012"/>
      <w:docPartObj>
        <w:docPartGallery w:val="Page Numbers (Top of Page)"/>
        <w:docPartUnique/>
      </w:docPartObj>
    </w:sdtPr>
    <w:sdtEndPr/>
    <w:sdtContent>
      <w:p w:rsidR="00BE28F3" w:rsidRPr="00BE28F3" w:rsidRDefault="00BE28F3">
        <w:pPr>
          <w:pStyle w:val="a4"/>
          <w:jc w:val="center"/>
          <w:rPr>
            <w:rFonts w:ascii="Times New Roman" w:hAnsi="Times New Roman" w:cs="Times New Roman"/>
          </w:rPr>
        </w:pPr>
        <w:r w:rsidRPr="00BE28F3">
          <w:rPr>
            <w:rFonts w:ascii="Times New Roman" w:hAnsi="Times New Roman" w:cs="Times New Roman"/>
          </w:rPr>
          <w:fldChar w:fldCharType="begin"/>
        </w:r>
        <w:r w:rsidRPr="00BE28F3">
          <w:rPr>
            <w:rFonts w:ascii="Times New Roman" w:hAnsi="Times New Roman" w:cs="Times New Roman"/>
          </w:rPr>
          <w:instrText>PAGE   \* MERGEFORMAT</w:instrText>
        </w:r>
        <w:r w:rsidRPr="00BE28F3">
          <w:rPr>
            <w:rFonts w:ascii="Times New Roman" w:hAnsi="Times New Roman" w:cs="Times New Roman"/>
          </w:rPr>
          <w:fldChar w:fldCharType="separate"/>
        </w:r>
        <w:r w:rsidR="00357C8C">
          <w:rPr>
            <w:rFonts w:ascii="Times New Roman" w:hAnsi="Times New Roman" w:cs="Times New Roman"/>
            <w:noProof/>
          </w:rPr>
          <w:t>2</w:t>
        </w:r>
        <w:r w:rsidRPr="00BE28F3">
          <w:rPr>
            <w:rFonts w:ascii="Times New Roman" w:hAnsi="Times New Roman" w:cs="Times New Roman"/>
          </w:rPr>
          <w:fldChar w:fldCharType="end"/>
        </w:r>
      </w:p>
    </w:sdtContent>
  </w:sdt>
  <w:p w:rsidR="00BE28F3" w:rsidRPr="00BE28F3" w:rsidRDefault="00BE28F3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E0F5D"/>
    <w:multiLevelType w:val="hybridMultilevel"/>
    <w:tmpl w:val="35A68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1B1DD9"/>
    <w:multiLevelType w:val="multilevel"/>
    <w:tmpl w:val="88A0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C42FF4"/>
    <w:multiLevelType w:val="hybridMultilevel"/>
    <w:tmpl w:val="B87AC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A7191"/>
    <w:multiLevelType w:val="hybridMultilevel"/>
    <w:tmpl w:val="C5EEEB7C"/>
    <w:lvl w:ilvl="0" w:tplc="7D00E18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40"/>
    <w:rsid w:val="0008158B"/>
    <w:rsid w:val="000A28FF"/>
    <w:rsid w:val="000D6170"/>
    <w:rsid w:val="001447D9"/>
    <w:rsid w:val="00154F8F"/>
    <w:rsid w:val="0018138F"/>
    <w:rsid w:val="001A0F18"/>
    <w:rsid w:val="001D25DB"/>
    <w:rsid w:val="001F374B"/>
    <w:rsid w:val="00244B0A"/>
    <w:rsid w:val="00247C5B"/>
    <w:rsid w:val="00357C8C"/>
    <w:rsid w:val="00365898"/>
    <w:rsid w:val="00467FD8"/>
    <w:rsid w:val="004A6EA7"/>
    <w:rsid w:val="004D43F0"/>
    <w:rsid w:val="0050431F"/>
    <w:rsid w:val="005B25EA"/>
    <w:rsid w:val="005B7172"/>
    <w:rsid w:val="006207CE"/>
    <w:rsid w:val="00731A9B"/>
    <w:rsid w:val="007C6C41"/>
    <w:rsid w:val="007E52CB"/>
    <w:rsid w:val="008D79E8"/>
    <w:rsid w:val="00936DCF"/>
    <w:rsid w:val="0098261A"/>
    <w:rsid w:val="00A479D2"/>
    <w:rsid w:val="00B52740"/>
    <w:rsid w:val="00BA6776"/>
    <w:rsid w:val="00BE28F3"/>
    <w:rsid w:val="00CB6E93"/>
    <w:rsid w:val="00CE7FC6"/>
    <w:rsid w:val="00D63C2F"/>
    <w:rsid w:val="00DA12D8"/>
    <w:rsid w:val="00E13500"/>
    <w:rsid w:val="00E14CEE"/>
    <w:rsid w:val="00E25595"/>
    <w:rsid w:val="00E70621"/>
    <w:rsid w:val="00EF3470"/>
    <w:rsid w:val="00F7117E"/>
    <w:rsid w:val="00F94302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C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2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28F3"/>
  </w:style>
  <w:style w:type="paragraph" w:styleId="a6">
    <w:name w:val="footer"/>
    <w:basedOn w:val="a"/>
    <w:link w:val="a7"/>
    <w:uiPriority w:val="99"/>
    <w:unhideWhenUsed/>
    <w:rsid w:val="00BE2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2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C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2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28F3"/>
  </w:style>
  <w:style w:type="paragraph" w:styleId="a6">
    <w:name w:val="footer"/>
    <w:basedOn w:val="a"/>
    <w:link w:val="a7"/>
    <w:uiPriority w:val="99"/>
    <w:unhideWhenUsed/>
    <w:rsid w:val="00BE2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</dc:creator>
  <cp:lastModifiedBy>Usr</cp:lastModifiedBy>
  <cp:revision>5</cp:revision>
  <cp:lastPrinted>2024-08-13T14:14:00Z</cp:lastPrinted>
  <dcterms:created xsi:type="dcterms:W3CDTF">2024-08-13T13:58:00Z</dcterms:created>
  <dcterms:modified xsi:type="dcterms:W3CDTF">2024-08-13T15:08:00Z</dcterms:modified>
</cp:coreProperties>
</file>